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Formulář pro vrácení/výměnu zboží</w:t>
      </w:r>
    </w:p>
    <w:p w:rsidR="00000000" w:rsidDel="00000000" w:rsidP="00000000" w:rsidRDefault="00000000" w:rsidRPr="00000000" w14:paraId="0000000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Číslo objednávky:.................................</w:t>
      </w:r>
    </w:p>
    <w:p w:rsidR="00000000" w:rsidDel="00000000" w:rsidP="00000000" w:rsidRDefault="00000000" w:rsidRPr="00000000" w14:paraId="0000000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Důvod vrácení zboží:</w:t>
      </w:r>
    </w:p>
    <w:p w:rsidR="00000000" w:rsidDel="00000000" w:rsidP="00000000" w:rsidRDefault="00000000" w:rsidRPr="00000000" w14:paraId="00000006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Neodpovídá obrázku.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Velikost zboží nesedí.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Nízká kvalita materiálu.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Přijaté nesprávné zboží.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Poškozené zboží.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Odstoupení od smlouvy bez udání důvodu ve lhůtě 14 dnů od převzetí.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Poznámka:........................................................................................................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Vyberte jednu z možností: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Výměna velikosti zboží: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Popis:................................................................................................................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………………………………………………………………………………………....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[ ] Vrácení peněz: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 účet:.............................................................................................................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Zboží:.................................................................................................................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Zboží zašlete na adresu:</w:t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Václav Kubička</w:t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Za továrnou 1365 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383 01</w:t>
      </w:r>
    </w:p>
    <w:p w:rsidR="00000000" w:rsidDel="00000000" w:rsidP="00000000" w:rsidRDefault="00000000" w:rsidRPr="00000000" w14:paraId="0000002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Prachatice</w:t>
      </w:r>
    </w:p>
    <w:p w:rsidR="00000000" w:rsidDel="00000000" w:rsidP="00000000" w:rsidRDefault="00000000" w:rsidRPr="00000000" w14:paraId="00000021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Informace ohledně vrácení/výměny zboží: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 Pokud je zboží na výměnu skladem, zboží odesíláme obratem.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- Peníze za vrácené zboží odesíláme do 14 dnů od zpracování vráceného zboží.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- Zboží pro vrácení nebo výměnu musí být neprané a nenošené, s původními cedulkami, v původním stavu.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t xml:space="preserve">Případně nás kontaktujte na email: </w:t>
      </w:r>
      <w:r w:rsidDel="00000000" w:rsidR="00000000" w:rsidRPr="00000000">
        <w:rPr>
          <w:b w:val="1"/>
          <w:sz w:val="21"/>
          <w:szCs w:val="21"/>
          <w:rtl w:val="0"/>
        </w:rPr>
        <w:t xml:space="preserve">obchod@ursun.cz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